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8E1591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</w:t>
      </w:r>
      <w:r w:rsidR="007975D1">
        <w:rPr>
          <w:rFonts w:ascii="Cambria" w:hAnsi="Cambria"/>
          <w:b/>
          <w:bCs/>
          <w:color w:val="FF0000"/>
        </w:rPr>
        <w:t xml:space="preserve"> </w:t>
      </w: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AF096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E61B13" w:rsidRDefault="00E61B1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CD273F" w:rsidRPr="00783E9D" w:rsidRDefault="00783E9D" w:rsidP="00CD273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83E9D">
        <w:rPr>
          <w:rFonts w:ascii="Arial" w:hAnsi="Arial" w:cs="Arial"/>
          <w:b/>
          <w:bCs/>
          <w:sz w:val="20"/>
          <w:szCs w:val="20"/>
          <w:u w:val="single"/>
        </w:rPr>
        <w:t>„Dostawa w formie leasingu operacyjnego z opcją wykupu 2 szt. fabrycznie nowych z 2020 r. samochodów  ciężarowych</w:t>
      </w:r>
      <w:r w:rsidR="00731C7A">
        <w:rPr>
          <w:rFonts w:ascii="Arial" w:hAnsi="Arial" w:cs="Arial"/>
          <w:b/>
          <w:bCs/>
          <w:sz w:val="20"/>
          <w:szCs w:val="20"/>
          <w:u w:val="single"/>
        </w:rPr>
        <w:t xml:space="preserve"> blaszanych</w:t>
      </w:r>
      <w:r w:rsidRPr="00783E9D">
        <w:rPr>
          <w:rFonts w:ascii="Arial" w:hAnsi="Arial" w:cs="Arial"/>
          <w:b/>
          <w:bCs/>
          <w:sz w:val="20"/>
          <w:szCs w:val="20"/>
          <w:u w:val="single"/>
        </w:rPr>
        <w:t xml:space="preserve"> typu brygadowego o DMC do 3,5 t.”</w:t>
      </w:r>
    </w:p>
    <w:p w:rsidR="00783E9D" w:rsidRDefault="00783E9D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E111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</w:t>
      </w:r>
      <w:r w:rsidR="00783E9D">
        <w:rPr>
          <w:rFonts w:ascii="Cambria" w:eastAsia="Times New Roman" w:hAnsi="Cambria"/>
          <w:b/>
          <w:bCs/>
          <w:sz w:val="20"/>
          <w:szCs w:val="20"/>
        </w:rPr>
        <w:t>R/W3/</w:t>
      </w:r>
      <w:r w:rsidR="00D236F8">
        <w:rPr>
          <w:rFonts w:ascii="Cambria" w:eastAsia="Times New Roman" w:hAnsi="Cambria"/>
          <w:b/>
          <w:bCs/>
          <w:sz w:val="20"/>
          <w:szCs w:val="20"/>
        </w:rPr>
        <w:t>6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40507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8C4D9F" w:rsidRPr="008C4D9F" w:rsidRDefault="008C4D9F" w:rsidP="00557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9F">
        <w:rPr>
          <w:rFonts w:ascii="Arial" w:hAnsi="Arial" w:cs="Arial"/>
          <w:bCs/>
          <w:sz w:val="20"/>
          <w:szCs w:val="20"/>
        </w:rPr>
        <w:t xml:space="preserve">Nawiązując </w:t>
      </w:r>
      <w:r>
        <w:rPr>
          <w:rFonts w:ascii="Arial" w:hAnsi="Arial" w:cs="Arial"/>
          <w:bCs/>
          <w:sz w:val="20"/>
          <w:szCs w:val="20"/>
        </w:rPr>
        <w:t>do og</w:t>
      </w:r>
      <w:r w:rsidRPr="008C4D9F">
        <w:rPr>
          <w:rFonts w:ascii="Arial" w:hAnsi="Arial" w:cs="Arial"/>
          <w:bCs/>
          <w:sz w:val="20"/>
          <w:szCs w:val="20"/>
        </w:rPr>
        <w:t xml:space="preserve">łoszenia o przetargu nieograniczonym, </w:t>
      </w:r>
      <w:r w:rsidR="00735360" w:rsidRPr="008C4D9F">
        <w:rPr>
          <w:rFonts w:ascii="Arial" w:hAnsi="Arial" w:cs="Arial"/>
          <w:bCs/>
          <w:sz w:val="20"/>
          <w:szCs w:val="20"/>
        </w:rPr>
        <w:t>oferujemy</w:t>
      </w:r>
      <w:r w:rsidR="00735360" w:rsidRPr="008C4D9F">
        <w:rPr>
          <w:rFonts w:ascii="Arial" w:hAnsi="Arial" w:cs="Arial"/>
          <w:b/>
          <w:bCs/>
          <w:sz w:val="20"/>
          <w:szCs w:val="20"/>
        </w:rPr>
        <w:t xml:space="preserve"> </w:t>
      </w:r>
      <w:r w:rsidR="00735360" w:rsidRPr="008C4D9F">
        <w:rPr>
          <w:rFonts w:ascii="Arial" w:hAnsi="Arial" w:cs="Arial"/>
          <w:bCs/>
          <w:sz w:val="20"/>
          <w:szCs w:val="20"/>
        </w:rPr>
        <w:t>wykonywanie przedmiotu zamówienia</w:t>
      </w:r>
      <w:r w:rsidR="00735360" w:rsidRPr="008C4D9F">
        <w:rPr>
          <w:rFonts w:ascii="Arial" w:hAnsi="Arial" w:cs="Arial"/>
          <w:b/>
          <w:sz w:val="20"/>
          <w:szCs w:val="20"/>
        </w:rPr>
        <w:t xml:space="preserve"> </w:t>
      </w:r>
      <w:r w:rsidR="00C62B0D" w:rsidRPr="008C4D9F">
        <w:rPr>
          <w:rFonts w:ascii="Arial" w:hAnsi="Arial" w:cs="Arial"/>
          <w:b/>
          <w:sz w:val="20"/>
          <w:szCs w:val="20"/>
        </w:rPr>
        <w:br/>
      </w:r>
      <w:r w:rsidR="00735360" w:rsidRPr="008C4D9F">
        <w:rPr>
          <w:rFonts w:ascii="Arial" w:hAnsi="Arial" w:cs="Arial"/>
          <w:sz w:val="20"/>
          <w:szCs w:val="20"/>
        </w:rPr>
        <w:t xml:space="preserve">w ramach zadania pn.: </w:t>
      </w:r>
      <w:r w:rsidR="00783E9D" w:rsidRPr="00783E9D">
        <w:rPr>
          <w:rFonts w:ascii="Arial" w:hAnsi="Arial" w:cs="Arial"/>
          <w:bCs/>
          <w:sz w:val="20"/>
          <w:szCs w:val="20"/>
        </w:rPr>
        <w:t>„Dostawa w formie leasingu operacyjnego z opcją wy</w:t>
      </w:r>
      <w:r w:rsidR="00783E9D">
        <w:rPr>
          <w:rFonts w:ascii="Arial" w:hAnsi="Arial" w:cs="Arial"/>
          <w:bCs/>
          <w:sz w:val="20"/>
          <w:szCs w:val="20"/>
        </w:rPr>
        <w:t>kupu 2 szt. fabrycznie nowych z </w:t>
      </w:r>
      <w:r w:rsidR="00783E9D" w:rsidRPr="00783E9D">
        <w:rPr>
          <w:rFonts w:ascii="Arial" w:hAnsi="Arial" w:cs="Arial"/>
          <w:bCs/>
          <w:sz w:val="20"/>
          <w:szCs w:val="20"/>
        </w:rPr>
        <w:t>2020</w:t>
      </w:r>
      <w:r w:rsidR="00783E9D">
        <w:rPr>
          <w:rFonts w:ascii="Arial" w:hAnsi="Arial" w:cs="Arial"/>
          <w:bCs/>
          <w:sz w:val="20"/>
          <w:szCs w:val="20"/>
        </w:rPr>
        <w:t>r. s</w:t>
      </w:r>
      <w:r w:rsidR="00783E9D" w:rsidRPr="00783E9D">
        <w:rPr>
          <w:rFonts w:ascii="Arial" w:hAnsi="Arial" w:cs="Arial"/>
          <w:bCs/>
          <w:sz w:val="20"/>
          <w:szCs w:val="20"/>
        </w:rPr>
        <w:t>amochodów  ciężarowych typu brygadowego o DMC do 3,5 t.”.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B06C3" w:rsidRPr="004F6637" w:rsidRDefault="004F6637" w:rsidP="004F66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966" w:rsidRPr="00AF0966">
        <w:rPr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</w:t>
      </w:r>
      <w:r w:rsidR="006247EE">
        <w:rPr>
          <w:rFonts w:ascii="Arial" w:hAnsi="Arial" w:cs="Arial"/>
          <w:sz w:val="20"/>
          <w:szCs w:val="20"/>
        </w:rPr>
        <w:t>miotu zamówienia.</w:t>
      </w:r>
    </w:p>
    <w:p w:rsidR="000839CF" w:rsidRPr="005F6293" w:rsidRDefault="000839CF" w:rsidP="00F87A09">
      <w:pPr>
        <w:pStyle w:val="Default"/>
        <w:spacing w:after="240"/>
        <w:ind w:left="708"/>
        <w:rPr>
          <w:rFonts w:ascii="Arial" w:hAnsi="Arial" w:cs="Arial"/>
          <w:b/>
          <w:bCs/>
          <w:sz w:val="20"/>
          <w:szCs w:val="20"/>
        </w:rPr>
      </w:pPr>
    </w:p>
    <w:p w:rsidR="005F6293" w:rsidRPr="00557E17" w:rsidRDefault="005F6293" w:rsidP="005F6293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714" w:hanging="357"/>
        <w:jc w:val="both"/>
        <w:rPr>
          <w:rFonts w:eastAsiaTheme="minorHAnsi"/>
          <w:b/>
          <w:bCs/>
          <w:sz w:val="20"/>
          <w:szCs w:val="20"/>
        </w:rPr>
      </w:pPr>
      <w:r w:rsidRPr="00557E17">
        <w:rPr>
          <w:rFonts w:eastAsiaTheme="minorHAnsi"/>
          <w:b/>
          <w:bCs/>
          <w:sz w:val="20"/>
          <w:szCs w:val="20"/>
        </w:rPr>
        <w:t>C</w:t>
      </w:r>
      <w:r w:rsidR="001A4137" w:rsidRPr="00557E17">
        <w:rPr>
          <w:rFonts w:eastAsiaTheme="minorHAnsi"/>
          <w:b/>
          <w:bCs/>
          <w:sz w:val="20"/>
          <w:szCs w:val="20"/>
        </w:rPr>
        <w:t>ałkowity koszt leasingu</w:t>
      </w:r>
      <w:r w:rsidRPr="00557E17">
        <w:rPr>
          <w:rFonts w:eastAsiaTheme="minorHAnsi"/>
          <w:b/>
          <w:bCs/>
          <w:sz w:val="20"/>
          <w:szCs w:val="20"/>
        </w:rPr>
        <w:t xml:space="preserve"> dostawy</w:t>
      </w:r>
      <w:r w:rsidR="00557E17" w:rsidRPr="00557E17">
        <w:rPr>
          <w:rFonts w:eastAsiaTheme="minorHAnsi"/>
          <w:b/>
          <w:bCs/>
          <w:sz w:val="20"/>
          <w:szCs w:val="20"/>
        </w:rPr>
        <w:t xml:space="preserve"> 2 szt. </w:t>
      </w:r>
      <w:r w:rsidRPr="00557E17">
        <w:rPr>
          <w:rFonts w:eastAsiaTheme="minorHAnsi"/>
          <w:b/>
          <w:bCs/>
          <w:sz w:val="20"/>
          <w:szCs w:val="20"/>
        </w:rPr>
        <w:t xml:space="preserve"> </w:t>
      </w:r>
      <w:r w:rsidR="00783E9D" w:rsidRPr="00557E17">
        <w:rPr>
          <w:rFonts w:eastAsiaTheme="minorHAnsi"/>
          <w:b/>
          <w:bCs/>
          <w:sz w:val="20"/>
          <w:szCs w:val="20"/>
        </w:rPr>
        <w:t>samochodów ciężarowych:</w:t>
      </w:r>
    </w:p>
    <w:p w:rsidR="005F6293" w:rsidRPr="00557E17" w:rsidRDefault="005F6293" w:rsidP="005F6293">
      <w:pPr>
        <w:widowControl w:val="0"/>
        <w:autoSpaceDE w:val="0"/>
        <w:spacing w:after="0" w:line="240" w:lineRule="auto"/>
        <w:jc w:val="both"/>
        <w:rPr>
          <w:rFonts w:eastAsiaTheme="minorHAnsi"/>
          <w:b/>
          <w:bCs/>
          <w:sz w:val="20"/>
          <w:szCs w:val="20"/>
        </w:rPr>
      </w:pPr>
    </w:p>
    <w:p w:rsidR="006C4FDC" w:rsidRPr="00557E17" w:rsidRDefault="001A4137" w:rsidP="005F6293">
      <w:pPr>
        <w:widowControl w:val="0"/>
        <w:autoSpaceDE w:val="0"/>
        <w:spacing w:after="0" w:line="240" w:lineRule="auto"/>
        <w:ind w:left="708" w:firstLine="708"/>
        <w:jc w:val="both"/>
        <w:rPr>
          <w:rFonts w:eastAsiaTheme="minorHAnsi"/>
          <w:b/>
          <w:bCs/>
          <w:sz w:val="20"/>
          <w:szCs w:val="20"/>
        </w:rPr>
      </w:pPr>
      <w:r w:rsidRPr="00557E17">
        <w:rPr>
          <w:rFonts w:ascii="Arial" w:eastAsiaTheme="minorHAnsi" w:hAnsi="Arial" w:cs="Arial"/>
          <w:b/>
          <w:bCs/>
          <w:sz w:val="20"/>
          <w:szCs w:val="20"/>
        </w:rPr>
        <w:t xml:space="preserve">netto </w:t>
      </w:r>
      <w:r w:rsidR="002A1136" w:rsidRPr="00557E17">
        <w:rPr>
          <w:rFonts w:eastAsiaTheme="minorHAnsi"/>
          <w:b/>
          <w:bCs/>
          <w:sz w:val="20"/>
          <w:szCs w:val="20"/>
        </w:rPr>
        <w:t xml:space="preserve">…………………………………. </w:t>
      </w:r>
      <w:r w:rsidR="00B40527" w:rsidRPr="00557E17">
        <w:rPr>
          <w:rFonts w:eastAsiaTheme="minorHAnsi"/>
          <w:b/>
          <w:bCs/>
          <w:sz w:val="20"/>
          <w:szCs w:val="20"/>
        </w:rPr>
        <w:t>zł</w:t>
      </w:r>
    </w:p>
    <w:p w:rsidR="00B40527" w:rsidRPr="00557E17" w:rsidRDefault="00B4052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40527" w:rsidRPr="00557E17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7E17">
        <w:t>(słownie ……………………………………………………………………)</w:t>
      </w:r>
    </w:p>
    <w:p w:rsidR="00A67D10" w:rsidRPr="00557E17" w:rsidRDefault="006F514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57E1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557E1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557E1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A67D10" w:rsidRPr="00557E17" w:rsidRDefault="00A67D10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7E17">
        <w:rPr>
          <w:rFonts w:ascii="Arial" w:eastAsiaTheme="minorHAnsi" w:hAnsi="Arial" w:cs="Arial"/>
          <w:sz w:val="20"/>
          <w:szCs w:val="20"/>
          <w:lang w:eastAsia="en-US"/>
        </w:rPr>
        <w:t>podatek VAT.....% kwota</w:t>
      </w:r>
      <w:r w:rsidR="002A1136" w:rsidRPr="00557E17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  </w:t>
      </w:r>
      <w:r w:rsidRPr="00557E17">
        <w:rPr>
          <w:rFonts w:ascii="Arial" w:eastAsiaTheme="minorHAnsi" w:hAnsi="Arial" w:cs="Arial"/>
          <w:sz w:val="20"/>
          <w:szCs w:val="20"/>
          <w:lang w:eastAsia="en-US"/>
        </w:rPr>
        <w:t>zł</w:t>
      </w:r>
    </w:p>
    <w:p w:rsidR="00DD11CA" w:rsidRDefault="00B40527" w:rsidP="005C47BF">
      <w:pPr>
        <w:widowControl w:val="0"/>
        <w:autoSpaceDE w:val="0"/>
        <w:spacing w:after="160" w:line="259" w:lineRule="auto"/>
        <w:ind w:left="708" w:firstLine="708"/>
        <w:jc w:val="both"/>
      </w:pPr>
      <w:r w:rsidRPr="00557E17">
        <w:t>(słownie ……………………………………………………………………)</w:t>
      </w:r>
    </w:p>
    <w:p w:rsidR="005C47BF" w:rsidRPr="00557E17" w:rsidRDefault="005C47BF" w:rsidP="005C47BF">
      <w:pPr>
        <w:widowControl w:val="0"/>
        <w:autoSpaceDE w:val="0"/>
        <w:spacing w:after="160" w:line="259" w:lineRule="auto"/>
        <w:ind w:left="708" w:firstLine="708"/>
        <w:jc w:val="both"/>
      </w:pPr>
      <w:bookmarkStart w:id="0" w:name="_GoBack"/>
      <w:bookmarkEnd w:id="0"/>
    </w:p>
    <w:p w:rsidR="00A67D10" w:rsidRPr="00557E17" w:rsidRDefault="001A4137" w:rsidP="00557E17">
      <w:pPr>
        <w:widowControl w:val="0"/>
        <w:autoSpaceDE w:val="0"/>
        <w:spacing w:after="160" w:line="259" w:lineRule="auto"/>
        <w:ind w:left="708" w:firstLine="708"/>
        <w:jc w:val="both"/>
        <w:rPr>
          <w:rFonts w:eastAsiaTheme="minorHAnsi"/>
          <w:bCs/>
          <w:sz w:val="20"/>
          <w:szCs w:val="20"/>
        </w:rPr>
      </w:pPr>
      <w:r w:rsidRPr="00557E17">
        <w:rPr>
          <w:rFonts w:eastAsiaTheme="minorHAnsi"/>
          <w:bCs/>
          <w:sz w:val="20"/>
          <w:szCs w:val="20"/>
        </w:rPr>
        <w:t>b</w:t>
      </w:r>
      <w:r w:rsidR="00A67D10" w:rsidRPr="00557E17">
        <w:rPr>
          <w:rFonts w:eastAsiaTheme="minorHAnsi"/>
          <w:bCs/>
          <w:sz w:val="20"/>
          <w:szCs w:val="20"/>
        </w:rPr>
        <w:t>rutto</w:t>
      </w:r>
      <w:r w:rsidR="002A1136" w:rsidRPr="00557E17">
        <w:rPr>
          <w:rFonts w:eastAsiaTheme="minorHAnsi"/>
          <w:bCs/>
          <w:sz w:val="20"/>
          <w:szCs w:val="20"/>
        </w:rPr>
        <w:t xml:space="preserve"> ………………… </w:t>
      </w:r>
      <w:r w:rsidR="00A67D10" w:rsidRPr="00557E17">
        <w:rPr>
          <w:rFonts w:eastAsiaTheme="minorHAnsi"/>
          <w:bCs/>
          <w:sz w:val="20"/>
          <w:szCs w:val="20"/>
        </w:rPr>
        <w:t>zł</w:t>
      </w: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7E17">
        <w:t>(słownie ……………………………………………………………………)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535"/>
        <w:gridCol w:w="1153"/>
      </w:tblGrid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TAK/NIE</w:t>
            </w:r>
          </w:p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SILNIK  EURO  6: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Wysokoprężny,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Silnik EURO 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Moc silnika w zakresie od min. 140 KM do max.180 KM.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Norma emisji spalin EURO 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Pojemność w zakresie od min. 2,2 litra do max. 3,0 litry.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SKRZYNIA  BIEGÓW: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Skrzynia biegów 6-cio biegowa.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UKŁAD  HAMULCOWY: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Tarcze na obu osiach ( przednie wentylowane).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BEZPIECZEŃSTWO  JAZDY – SYSTEMY: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ESP  -  system stabilizujący tor jazdy pojazdu,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ABS  -  system zapobiegania blokowania kół podczas hamowania,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EBD  -  system rozdzielający siłę hamowania pomiędzy osią przednią i tylną,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Dopuszczalne są również inne, nie wymienione systemy, zamontowane                 w pojeździe w celu poprawy bezpieczeństwa kierowcy i pasażerów.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INSTALACJA  ELEKTRYCZNA: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Napięcie znamionowe 12 V, akumulator min. 100 Ah.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OGUMIENIE: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Wszystkie koła o tej samej średnicy.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Felgi stalowe 16” z deklami.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Pojedyncze koła tylnej osi.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Koło zapasowe pełnowymiarowe, na feldze stalowej, zawieszone pod podwoziem.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Dodatkowy komplet opon zimowych lub letnich – w zależności które w dniu odbioru zamontowane są w pojazdach.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ZAWIESZENIE  PRZEDNIE  I  TYLNE: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Dopuszczalne  jest  każde   rozwiązanie   techniczne  zawieszenia  - przodu i tyłu pojazdu  o DMC do 3,5 t które wpływa na jakość i sprawność pojazdu oraz komfort użytkownika.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KABINA KIEROWCY I PASAŻERÓW – ZABUDOWA BRYGADOWA: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Homologowana, 7 osobowa zabudowa.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Podwójny fotel pasażera + regulowany fotel kierowcy.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Profilowana kanapa 4 osobowa zintegrowana ze ścianą.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Podłoga w części osobowej na jednej wysokości z podłogą w I rzędzie ( kierowca +2 pasażerów).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Lusterka boczne – elektrycznie sterowane i podgrzewane.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Szyby boczne przednie – elektrycznie sterowane.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rPr>
          <w:trHeight w:val="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Regulowana kolumna kierownicza.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Wspomaganie układu kierowniczego.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Poduszka bezpieczeństwa kierowcy.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Pełna szczelna ściana działowa z ABS-u z wbudowaną szybą.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Prawe drzwi boczne przesuwane, obite materiałem.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Szyba lewa i prawa za słupkami „B” 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Centralny zamek , sterowany pilotem.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Immobilizer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w kluczyku.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Radio – sterowane w kierownicy.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Antena dachowa.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Klimatyzacja z układem wentylacji i ogrzewania kabiny.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Sygnalizacja niezapiętego pasa dla kierowcy.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Osłony przeciwsłoneczne przedniej szyby.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20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Pasy bezpieczeństwa II rzędu – 4 x 3 punktowe, wraz z zagłówkami.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Jedna podwójna lampka w konsoli sufitowej w pierwszym rzędzie foteli.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Oryginalna tapicerka samochodu fabrycznego.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Pełna zabudowa słupków „B” – oryginalne elementy.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Pełna zabudowa boku od strony kierowcy z poliestru, ściana boczna, podłogi i sufitu kabiny osobowej.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WYMIARY PRZESTRZENI ŁADUNKOWEJ – PRZED ZABUDOWĄ: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Długość przedziału ładunkowego nie mniejsza niż – 4070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Wysokość przedziału ładunkowego nie mniejsza niż – 1930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Szerokość przedziału ładunkowego nie mniejsza niż – 1870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Odległość między nadkolami nie mniejsza niż – 1420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Wysokość otworu załadunku (tył) – nie mniejsza niż 1790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Szerokość w świetle drzwi tylnych – nie mniejsza niż 1530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SPECYFIKACJA  ZABUDOWY: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Zabudowa przedziału ładunkowego sklejką.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Podłoga pokryta sklejką wodoodporną antypoślizgową  o grubości 12 mm.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Ściany boczne, drzwi tylne i boczne pokryte sklejką wodoodporną obustronnie, laminowaną o grubości 4 mm 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Nadkola zabezpieczone osłonami z ABS.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Sufit przestrzeni ładunkowej zabezpieczony płytą PCV w kolorze szarym o grubości 5,5 mm.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Oświetlenie sufitowe przedziału ładunkowego.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Drzwi tylne dwuskrzydłowe pełne bez szyb, uchylane minimum o kąt 90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  <w:vertAlign w:val="superscript"/>
              </w:rPr>
              <w:t xml:space="preserve">0 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Uchwyty do mocowania ładunku w przestrzeni ładunkowej.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Na ścianie bocznej prawej zamontowane mocowanie do przewozu zastaw.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Na ścianie bocznej lewej nad szafką zamontowana półka na szpadle i łomy.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Dodatkowa przestrzeń na długie przedmioty pod siedzeniami II rzędu.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Osłony przeciw błotne (chlapacze) przednie i tylne.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Kolor pojazdu – bez szczególnych wskazań czy ograniczeń (preferowany kolor  niebieski).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POZOSTAŁE  WYPOSAŻENIE: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Zbiornik paliwa o pojemności nie mniejszej niż 70 l.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Dywaniki samochodowe.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Wlew paliwa zamykany na kluczyk.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Komputer pokładowy.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Hak holowniczy.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Belka świetlna na dachu pojazdu (w przedniej części),z napisem                 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„ZWiK   CIECHANÓW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” – z przodu, z tyłu belki  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„ TEL. 994”.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Kogut na kablu spiralnym do zasilania z gniazda 12V, na tyle pojazdu.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Gniazdo 12V zamontowane na lewej ścianie w tylnej górnej części przedziału ładunkowego.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Sygnał akustyczny ostrzegający o cofaniu.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przednie i boczne światła obrysowe.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Gaśnica samochodowa polska, podnośnik, apteczka, trójkąt ostrzegawczy,</w:t>
            </w:r>
          </w:p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kluczyki 2 </w:t>
            </w:r>
            <w:proofErr w:type="spell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316DE" w:rsidTr="00E3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DE" w:rsidRDefault="00E316DE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DE" w:rsidRDefault="00E316DE">
            <w:pPr>
              <w:jc w:val="both"/>
              <w:rPr>
                <w:rFonts w:ascii="Bookman Old Style" w:eastAsia="Times New Roman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Fabryczny zestaw kluczy.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E" w:rsidRDefault="00E316DE">
            <w:pP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</w:tbl>
    <w:p w:rsidR="00E316DE" w:rsidRDefault="00E316DE" w:rsidP="00E316DE">
      <w:pPr>
        <w:rPr>
          <w:rFonts w:ascii="Bookman Old Style" w:eastAsia="Times New Roman" w:hAnsi="Bookman Old Style" w:cs="Bookman Old Style"/>
          <w:b/>
          <w:sz w:val="20"/>
          <w:szCs w:val="20"/>
          <w:lang w:eastAsia="zh-CN"/>
        </w:rPr>
      </w:pP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14111A" w:rsidRPr="006637C0" w:rsidRDefault="0014111A" w:rsidP="0014111A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37C0">
        <w:rPr>
          <w:rFonts w:ascii="Arial" w:hAnsi="Arial" w:cs="Arial"/>
          <w:b/>
          <w:sz w:val="20"/>
          <w:szCs w:val="20"/>
          <w:u w:val="single"/>
        </w:rPr>
        <w:t>Gwarancja</w:t>
      </w:r>
      <w:r w:rsidR="00762605" w:rsidRPr="006637C0">
        <w:rPr>
          <w:rFonts w:ascii="Arial" w:hAnsi="Arial" w:cs="Arial"/>
          <w:b/>
          <w:sz w:val="20"/>
          <w:szCs w:val="20"/>
          <w:u w:val="single"/>
        </w:rPr>
        <w:t xml:space="preserve"> na</w:t>
      </w:r>
      <w:r w:rsidRPr="006637C0">
        <w:rPr>
          <w:rFonts w:ascii="Arial" w:hAnsi="Arial" w:cs="Arial"/>
          <w:b/>
          <w:sz w:val="20"/>
          <w:szCs w:val="20"/>
          <w:u w:val="single"/>
        </w:rPr>
        <w:t>:</w:t>
      </w:r>
    </w:p>
    <w:p w:rsidR="00455C74" w:rsidRPr="006637C0" w:rsidRDefault="00455C74" w:rsidP="00455C74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F2E" w:rsidRDefault="00455C74" w:rsidP="0076260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637C0">
        <w:rPr>
          <w:rFonts w:ascii="Arial" w:hAnsi="Arial" w:cs="Arial"/>
          <w:sz w:val="20"/>
          <w:szCs w:val="20"/>
        </w:rPr>
        <w:t>……………… miesięcy</w:t>
      </w:r>
      <w:r w:rsidR="00762605" w:rsidRPr="006637C0">
        <w:rPr>
          <w:rFonts w:ascii="Arial" w:hAnsi="Arial" w:cs="Arial"/>
          <w:sz w:val="20"/>
          <w:szCs w:val="20"/>
        </w:rPr>
        <w:t>;</w:t>
      </w:r>
    </w:p>
    <w:p w:rsidR="00E95B5A" w:rsidRPr="00E95B5A" w:rsidRDefault="00E95B5A" w:rsidP="00E95B5A">
      <w:pPr>
        <w:pStyle w:val="Default"/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1136" w:rsidRPr="00E543BD" w:rsidRDefault="002A1136" w:rsidP="00FE23EF">
      <w:pPr>
        <w:pStyle w:val="Default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C63DA2" w:rsidRPr="00ED659D" w:rsidRDefault="00202065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Przedmiot zamówienia jest</w:t>
      </w:r>
      <w:r w:rsidR="00E543BD" w:rsidRPr="00ED659D">
        <w:rPr>
          <w:rFonts w:ascii="Cambria" w:hAnsi="Cambria" w:cs="Arial"/>
          <w:b/>
          <w:sz w:val="20"/>
          <w:szCs w:val="20"/>
        </w:rPr>
        <w:t xml:space="preserve"> sprawny technicznie, gotowy do jazdy, dopuszczony do ruchu drogowego i przygotowany do zarejestrowania  na terenie Rzeczypospolitej Polskiej. </w:t>
      </w:r>
    </w:p>
    <w:p w:rsidR="00ED659D" w:rsidRPr="00ED659D" w:rsidRDefault="00ED659D" w:rsidP="00E543BD">
      <w:pPr>
        <w:pStyle w:val="Default"/>
        <w:jc w:val="both"/>
        <w:rPr>
          <w:rFonts w:ascii="Cambria" w:hAnsi="Cambria" w:cs="Arial"/>
          <w:b/>
          <w:sz w:val="20"/>
          <w:szCs w:val="20"/>
        </w:rPr>
      </w:pPr>
    </w:p>
    <w:p w:rsidR="00ED659D" w:rsidRPr="00ED659D" w:rsidRDefault="00ED659D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ED659D">
        <w:rPr>
          <w:rFonts w:ascii="Cambria" w:hAnsi="Cambria" w:cs="Arial"/>
          <w:b/>
          <w:sz w:val="20"/>
          <w:szCs w:val="20"/>
        </w:rPr>
        <w:t>Przedm</w:t>
      </w:r>
      <w:r>
        <w:rPr>
          <w:rFonts w:ascii="Cambria" w:hAnsi="Cambria" w:cs="Arial"/>
          <w:b/>
          <w:sz w:val="20"/>
          <w:szCs w:val="20"/>
        </w:rPr>
        <w:t xml:space="preserve">iot zamówienia jest zgodny ze szczegółowym opisem przedmiotu zamówienia zawartym w rozdziale III („Przedmiot zamówienia”)  SIWZ. </w:t>
      </w:r>
    </w:p>
    <w:p w:rsidR="00ED659D" w:rsidRPr="00E543BD" w:rsidRDefault="00ED659D" w:rsidP="00E543BD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Pr="00741266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DB56CA" w:rsidRDefault="00E543BD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</w:t>
      </w:r>
      <w:r w:rsidR="0035312A">
        <w:rPr>
          <w:rFonts w:ascii="Cambria" w:hAnsi="Cambria" w:cs="Cambria"/>
          <w:sz w:val="20"/>
          <w:szCs w:val="20"/>
        </w:rPr>
        <w:t>, iż w cena</w:t>
      </w:r>
      <w:r w:rsidR="00DB56CA" w:rsidRPr="00D219C7">
        <w:rPr>
          <w:rFonts w:ascii="Cambria" w:hAnsi="Cambria" w:cs="Cambria"/>
          <w:sz w:val="20"/>
          <w:szCs w:val="20"/>
        </w:rPr>
        <w:t xml:space="preserve"> oferty </w:t>
      </w:r>
      <w:r w:rsidR="0035312A">
        <w:rPr>
          <w:rFonts w:ascii="Cambria" w:hAnsi="Cambria" w:cs="Cambria"/>
          <w:sz w:val="20"/>
          <w:szCs w:val="20"/>
        </w:rPr>
        <w:t xml:space="preserve">zawiera </w:t>
      </w:r>
      <w:r w:rsidR="00DB56CA" w:rsidRPr="00D219C7">
        <w:rPr>
          <w:rFonts w:ascii="Cambria" w:hAnsi="Cambria" w:cs="Cambria"/>
          <w:sz w:val="20"/>
          <w:szCs w:val="20"/>
        </w:rPr>
        <w:t xml:space="preserve"> ws</w:t>
      </w:r>
      <w:r w:rsidR="0035312A">
        <w:rPr>
          <w:rFonts w:ascii="Cambria" w:hAnsi="Cambria" w:cs="Cambria"/>
          <w:sz w:val="20"/>
          <w:szCs w:val="20"/>
        </w:rPr>
        <w:t>zelkie</w:t>
      </w:r>
      <w:r w:rsidR="00DB56CA">
        <w:rPr>
          <w:rFonts w:ascii="Cambria" w:hAnsi="Cambria" w:cs="Cambria"/>
          <w:sz w:val="20"/>
          <w:szCs w:val="20"/>
        </w:rPr>
        <w:t xml:space="preserve"> koszty </w:t>
      </w:r>
      <w:r w:rsidR="0028733F">
        <w:rPr>
          <w:rFonts w:ascii="Cambria" w:hAnsi="Cambria" w:cs="Cambria"/>
          <w:sz w:val="20"/>
          <w:szCs w:val="20"/>
        </w:rPr>
        <w:t>związane z realizacją</w:t>
      </w:r>
      <w:r w:rsidR="0035312A">
        <w:rPr>
          <w:rFonts w:ascii="Cambria" w:hAnsi="Cambria" w:cs="Cambria"/>
          <w:sz w:val="20"/>
          <w:szCs w:val="20"/>
        </w:rPr>
        <w:t xml:space="preserve"> przedmiotu zamówienia.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C63DA2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spełniam warunki ubiegania się o udzielenie zamówienia, dotyczące: - kompetencji lub uprawnień do prowadzenia określonej działalności zawodowej, o ile wynika to z odrębnych przepisów, - sytuacji ekonomicznej lub finansowej, - zdolności technicznej lub zawodowej.</w:t>
      </w:r>
    </w:p>
    <w:p w:rsidR="00C63DA2" w:rsidRPr="0035312A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zapoznaliśmy się ze Specyfikacją Istotnych Warunków Zamówienia i nie wnosimy do niej żadnych zastrzeżeń oraz otrzymaliśmy konieczne informacje niezbędne do właściwego przygotowania oferty.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63DA2" w:rsidRPr="0035312A" w:rsidRDefault="00C63DA2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35312A" w:rsidRDefault="00DB56CA" w:rsidP="0035312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5312A" w:rsidRPr="00D219C7" w:rsidRDefault="0035312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C63DA2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C63DA2" w:rsidRDefault="00C63DA2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0F" w:rsidRDefault="002E690F" w:rsidP="00735360">
      <w:pPr>
        <w:spacing w:after="0" w:line="240" w:lineRule="auto"/>
      </w:pPr>
      <w:r>
        <w:separator/>
      </w:r>
    </w:p>
  </w:endnote>
  <w:endnote w:type="continuationSeparator" w:id="0">
    <w:p w:rsidR="002E690F" w:rsidRDefault="002E690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0F" w:rsidRDefault="002E690F" w:rsidP="00735360">
      <w:pPr>
        <w:spacing w:after="0" w:line="240" w:lineRule="auto"/>
      </w:pPr>
      <w:r>
        <w:separator/>
      </w:r>
    </w:p>
  </w:footnote>
  <w:footnote w:type="continuationSeparator" w:id="0">
    <w:p w:rsidR="002E690F" w:rsidRDefault="002E690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2E69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2E69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2E69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B40E7"/>
    <w:multiLevelType w:val="hybridMultilevel"/>
    <w:tmpl w:val="64CECE7E"/>
    <w:lvl w:ilvl="0" w:tplc="3C5AAF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27D78"/>
    <w:multiLevelType w:val="hybridMultilevel"/>
    <w:tmpl w:val="510ED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853"/>
    <w:multiLevelType w:val="hybridMultilevel"/>
    <w:tmpl w:val="C882A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D3156"/>
    <w:multiLevelType w:val="hybridMultilevel"/>
    <w:tmpl w:val="D242DD7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CA97B46"/>
    <w:multiLevelType w:val="hybridMultilevel"/>
    <w:tmpl w:val="5CBE4448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560B"/>
    <w:multiLevelType w:val="hybridMultilevel"/>
    <w:tmpl w:val="416E85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E5667"/>
    <w:multiLevelType w:val="hybridMultilevel"/>
    <w:tmpl w:val="F7F8758A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B04"/>
    <w:multiLevelType w:val="hybridMultilevel"/>
    <w:tmpl w:val="14A2D92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CCC"/>
    <w:multiLevelType w:val="hybridMultilevel"/>
    <w:tmpl w:val="4538EC5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D71B9"/>
    <w:multiLevelType w:val="hybridMultilevel"/>
    <w:tmpl w:val="46408C1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BC51B3"/>
    <w:multiLevelType w:val="hybridMultilevel"/>
    <w:tmpl w:val="6B0E639A"/>
    <w:lvl w:ilvl="0" w:tplc="A2B2EEC6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4726D"/>
    <w:multiLevelType w:val="hybridMultilevel"/>
    <w:tmpl w:val="41B296F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97C6C37"/>
    <w:multiLevelType w:val="hybridMultilevel"/>
    <w:tmpl w:val="8D101B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2001C0"/>
    <w:multiLevelType w:val="hybridMultilevel"/>
    <w:tmpl w:val="8D76723E"/>
    <w:lvl w:ilvl="0" w:tplc="BA946082">
      <w:start w:val="1"/>
      <w:numFmt w:val="lowerLetter"/>
      <w:lvlText w:val="%1)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E9143E0"/>
    <w:multiLevelType w:val="hybridMultilevel"/>
    <w:tmpl w:val="52ECAC1E"/>
    <w:lvl w:ilvl="0" w:tplc="B0705072">
      <w:start w:val="1"/>
      <w:numFmt w:val="upperRoman"/>
      <w:lvlText w:val="%1."/>
      <w:lvlJc w:val="right"/>
      <w:pPr>
        <w:ind w:left="2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7E974BD8"/>
    <w:multiLevelType w:val="hybridMultilevel"/>
    <w:tmpl w:val="1444C2DC"/>
    <w:lvl w:ilvl="0" w:tplc="0DFE15CE">
      <w:start w:val="2"/>
      <w:numFmt w:val="upp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0"/>
  </w:num>
  <w:num w:numId="19">
    <w:abstractNumId w:val="1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5348"/>
    <w:rsid w:val="00013A38"/>
    <w:rsid w:val="000201AA"/>
    <w:rsid w:val="00051912"/>
    <w:rsid w:val="000656D4"/>
    <w:rsid w:val="000839CF"/>
    <w:rsid w:val="000A08AA"/>
    <w:rsid w:val="000B1B48"/>
    <w:rsid w:val="000B53D1"/>
    <w:rsid w:val="000C1E14"/>
    <w:rsid w:val="000C6C81"/>
    <w:rsid w:val="0011363D"/>
    <w:rsid w:val="001138AC"/>
    <w:rsid w:val="00116299"/>
    <w:rsid w:val="0014111A"/>
    <w:rsid w:val="00143DB6"/>
    <w:rsid w:val="00146907"/>
    <w:rsid w:val="0018178A"/>
    <w:rsid w:val="001823F7"/>
    <w:rsid w:val="001872AA"/>
    <w:rsid w:val="0019075B"/>
    <w:rsid w:val="00197B8B"/>
    <w:rsid w:val="001A4137"/>
    <w:rsid w:val="001B279A"/>
    <w:rsid w:val="001D0F73"/>
    <w:rsid w:val="001D5F64"/>
    <w:rsid w:val="001E0DFE"/>
    <w:rsid w:val="001E3966"/>
    <w:rsid w:val="001E42BB"/>
    <w:rsid w:val="0020067A"/>
    <w:rsid w:val="00202065"/>
    <w:rsid w:val="002163E5"/>
    <w:rsid w:val="002219E3"/>
    <w:rsid w:val="00231B61"/>
    <w:rsid w:val="00250511"/>
    <w:rsid w:val="00280094"/>
    <w:rsid w:val="002868B6"/>
    <w:rsid w:val="0028733F"/>
    <w:rsid w:val="00295ADD"/>
    <w:rsid w:val="00296172"/>
    <w:rsid w:val="002A1136"/>
    <w:rsid w:val="002A3D92"/>
    <w:rsid w:val="002D6E3C"/>
    <w:rsid w:val="002E690F"/>
    <w:rsid w:val="003250FD"/>
    <w:rsid w:val="00336E73"/>
    <w:rsid w:val="003426C0"/>
    <w:rsid w:val="0035312A"/>
    <w:rsid w:val="00355028"/>
    <w:rsid w:val="003A7F9E"/>
    <w:rsid w:val="003D6B0D"/>
    <w:rsid w:val="003E6968"/>
    <w:rsid w:val="003F4C61"/>
    <w:rsid w:val="003F6051"/>
    <w:rsid w:val="00411544"/>
    <w:rsid w:val="00414809"/>
    <w:rsid w:val="00432FE3"/>
    <w:rsid w:val="0044497F"/>
    <w:rsid w:val="00455C74"/>
    <w:rsid w:val="00465475"/>
    <w:rsid w:val="00473397"/>
    <w:rsid w:val="004810CF"/>
    <w:rsid w:val="004B520D"/>
    <w:rsid w:val="004C0924"/>
    <w:rsid w:val="004F6637"/>
    <w:rsid w:val="0050007E"/>
    <w:rsid w:val="00540507"/>
    <w:rsid w:val="00540C3F"/>
    <w:rsid w:val="00545C55"/>
    <w:rsid w:val="00546583"/>
    <w:rsid w:val="005510D9"/>
    <w:rsid w:val="00557E17"/>
    <w:rsid w:val="00582AE4"/>
    <w:rsid w:val="005A30D3"/>
    <w:rsid w:val="005A521A"/>
    <w:rsid w:val="005A5A6D"/>
    <w:rsid w:val="005B0BE8"/>
    <w:rsid w:val="005C47BF"/>
    <w:rsid w:val="005D738F"/>
    <w:rsid w:val="005E2182"/>
    <w:rsid w:val="005F6293"/>
    <w:rsid w:val="006049C2"/>
    <w:rsid w:val="00606E74"/>
    <w:rsid w:val="006247EE"/>
    <w:rsid w:val="0063553A"/>
    <w:rsid w:val="00654B16"/>
    <w:rsid w:val="00656882"/>
    <w:rsid w:val="006637C0"/>
    <w:rsid w:val="0069148C"/>
    <w:rsid w:val="006C4FDC"/>
    <w:rsid w:val="006D7BE7"/>
    <w:rsid w:val="006E2384"/>
    <w:rsid w:val="006E5F63"/>
    <w:rsid w:val="006E6FFA"/>
    <w:rsid w:val="006F5147"/>
    <w:rsid w:val="00722CBC"/>
    <w:rsid w:val="00731C7A"/>
    <w:rsid w:val="00734E8F"/>
    <w:rsid w:val="00735360"/>
    <w:rsid w:val="00741266"/>
    <w:rsid w:val="00762605"/>
    <w:rsid w:val="00783E9D"/>
    <w:rsid w:val="00795189"/>
    <w:rsid w:val="007975D1"/>
    <w:rsid w:val="007E684A"/>
    <w:rsid w:val="007F638E"/>
    <w:rsid w:val="00801268"/>
    <w:rsid w:val="0080435D"/>
    <w:rsid w:val="00835CD2"/>
    <w:rsid w:val="008409A1"/>
    <w:rsid w:val="00885EEF"/>
    <w:rsid w:val="008B7601"/>
    <w:rsid w:val="008C4D9F"/>
    <w:rsid w:val="008E1110"/>
    <w:rsid w:val="008E1591"/>
    <w:rsid w:val="008E165A"/>
    <w:rsid w:val="00933829"/>
    <w:rsid w:val="0095451C"/>
    <w:rsid w:val="00974BD4"/>
    <w:rsid w:val="00987AC5"/>
    <w:rsid w:val="009A756A"/>
    <w:rsid w:val="009A7CDD"/>
    <w:rsid w:val="009D4D19"/>
    <w:rsid w:val="009D6D0F"/>
    <w:rsid w:val="00A426AA"/>
    <w:rsid w:val="00A44BB2"/>
    <w:rsid w:val="00A55B99"/>
    <w:rsid w:val="00A67D10"/>
    <w:rsid w:val="00A76FAD"/>
    <w:rsid w:val="00AA5941"/>
    <w:rsid w:val="00AA7A84"/>
    <w:rsid w:val="00AB1D10"/>
    <w:rsid w:val="00AF0966"/>
    <w:rsid w:val="00B145E3"/>
    <w:rsid w:val="00B2053E"/>
    <w:rsid w:val="00B24F8D"/>
    <w:rsid w:val="00B2747C"/>
    <w:rsid w:val="00B368C5"/>
    <w:rsid w:val="00B40527"/>
    <w:rsid w:val="00B53E98"/>
    <w:rsid w:val="00B54027"/>
    <w:rsid w:val="00B87570"/>
    <w:rsid w:val="00BB36C7"/>
    <w:rsid w:val="00BB37D4"/>
    <w:rsid w:val="00BD69D2"/>
    <w:rsid w:val="00C00531"/>
    <w:rsid w:val="00C2437B"/>
    <w:rsid w:val="00C36A1F"/>
    <w:rsid w:val="00C43304"/>
    <w:rsid w:val="00C54CBD"/>
    <w:rsid w:val="00C5704F"/>
    <w:rsid w:val="00C62B0D"/>
    <w:rsid w:val="00C63DA2"/>
    <w:rsid w:val="00C70DB7"/>
    <w:rsid w:val="00CB38EF"/>
    <w:rsid w:val="00CB500A"/>
    <w:rsid w:val="00CD273F"/>
    <w:rsid w:val="00CF7A52"/>
    <w:rsid w:val="00D22746"/>
    <w:rsid w:val="00D236F8"/>
    <w:rsid w:val="00D62E1A"/>
    <w:rsid w:val="00D643D4"/>
    <w:rsid w:val="00D927CA"/>
    <w:rsid w:val="00DB56CA"/>
    <w:rsid w:val="00DC17A0"/>
    <w:rsid w:val="00DD11CA"/>
    <w:rsid w:val="00DD4F2E"/>
    <w:rsid w:val="00DE062B"/>
    <w:rsid w:val="00DE4D07"/>
    <w:rsid w:val="00DF5A04"/>
    <w:rsid w:val="00E316DE"/>
    <w:rsid w:val="00E41631"/>
    <w:rsid w:val="00E543BD"/>
    <w:rsid w:val="00E61B13"/>
    <w:rsid w:val="00E805B2"/>
    <w:rsid w:val="00E95B5A"/>
    <w:rsid w:val="00EB6095"/>
    <w:rsid w:val="00EB7E42"/>
    <w:rsid w:val="00ED659D"/>
    <w:rsid w:val="00EE27DB"/>
    <w:rsid w:val="00F25CA7"/>
    <w:rsid w:val="00F333EF"/>
    <w:rsid w:val="00F561B2"/>
    <w:rsid w:val="00F87A09"/>
    <w:rsid w:val="00FB06C3"/>
    <w:rsid w:val="00FC2E5B"/>
    <w:rsid w:val="00FE23EF"/>
    <w:rsid w:val="00FE444A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114</cp:revision>
  <cp:lastPrinted>2020-10-05T06:47:00Z</cp:lastPrinted>
  <dcterms:created xsi:type="dcterms:W3CDTF">2016-02-03T10:12:00Z</dcterms:created>
  <dcterms:modified xsi:type="dcterms:W3CDTF">2020-12-21T11:32:00Z</dcterms:modified>
</cp:coreProperties>
</file>