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Default="000F7D2A" w:rsidP="000F7D2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7742FC">
        <w:rPr>
          <w:rFonts w:ascii="Cambria" w:hAnsi="Cambria" w:cs="Arial"/>
          <w:b/>
          <w:sz w:val="20"/>
          <w:szCs w:val="20"/>
        </w:rPr>
        <w:t xml:space="preserve">Świadczenie usługi ochrony obiektów Zakładu Wodociągów i Kanalizacji </w:t>
      </w:r>
      <w:r>
        <w:rPr>
          <w:rFonts w:ascii="Cambria" w:hAnsi="Cambria" w:cs="Arial"/>
          <w:b/>
          <w:sz w:val="20"/>
          <w:szCs w:val="20"/>
        </w:rPr>
        <w:br/>
      </w:r>
      <w:r w:rsidR="007742FC">
        <w:rPr>
          <w:rFonts w:ascii="Cambria" w:hAnsi="Cambria" w:cs="Arial"/>
          <w:b/>
          <w:sz w:val="20"/>
          <w:szCs w:val="20"/>
        </w:rPr>
        <w:t>w Ciechanowie Sp. z o.o.</w:t>
      </w:r>
      <w:r w:rsidR="00F94E37">
        <w:rPr>
          <w:rFonts w:ascii="Cambria" w:hAnsi="Cambria" w:cs="Arial"/>
          <w:b/>
          <w:sz w:val="20"/>
          <w:szCs w:val="20"/>
        </w:rPr>
        <w:t xml:space="preserve"> w </w:t>
      </w:r>
      <w:r w:rsidR="005F714C">
        <w:rPr>
          <w:rFonts w:ascii="Cambria" w:hAnsi="Cambria" w:cs="Arial"/>
          <w:b/>
          <w:sz w:val="20"/>
          <w:szCs w:val="20"/>
        </w:rPr>
        <w:t xml:space="preserve">okresie 01.01.2021 – 31.12.2021 </w:t>
      </w:r>
      <w:r w:rsidR="00F94E37">
        <w:rPr>
          <w:rFonts w:ascii="Cambria" w:hAnsi="Cambria" w:cs="Arial"/>
          <w:b/>
          <w:sz w:val="20"/>
          <w:szCs w:val="20"/>
        </w:rPr>
        <w:t xml:space="preserve"> </w:t>
      </w:r>
      <w:r w:rsidR="00F251E9">
        <w:rPr>
          <w:rFonts w:ascii="Cambria" w:hAnsi="Cambria" w:cs="Arial"/>
          <w:b/>
          <w:sz w:val="20"/>
          <w:szCs w:val="20"/>
        </w:rPr>
        <w:t>oraz konwój środków pieniężnych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F251E9" w:rsidRPr="0089132F" w:rsidRDefault="00F251E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5F714C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DA/W3/2</w:t>
      </w:r>
      <w:r w:rsidR="00F94E37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7742FC" w:rsidRPr="007742FC">
        <w:rPr>
          <w:rFonts w:ascii="Cambria" w:hAnsi="Cambria"/>
        </w:rPr>
        <w:t>„</w:t>
      </w:r>
      <w:r w:rsidR="007742FC" w:rsidRPr="007742FC">
        <w:rPr>
          <w:rFonts w:ascii="Cambria" w:hAnsi="Cambria"/>
          <w:b/>
        </w:rPr>
        <w:t>Świadczenie usługi ochrony obiektów Zakładu Wodociągów i Kanalizacji w Ciechanowie Sp. z o.o.</w:t>
      </w:r>
      <w:r w:rsidR="00D66F98">
        <w:rPr>
          <w:rFonts w:ascii="Cambria" w:hAnsi="Cambria"/>
          <w:b/>
        </w:rPr>
        <w:t xml:space="preserve"> w </w:t>
      </w:r>
      <w:r w:rsidR="005F714C">
        <w:rPr>
          <w:rFonts w:ascii="Cambria" w:hAnsi="Cambria"/>
          <w:b/>
        </w:rPr>
        <w:t xml:space="preserve">okresie 01.01.2021 – 31.12.2021 </w:t>
      </w:r>
      <w:bookmarkStart w:id="0" w:name="_GoBack"/>
      <w:bookmarkEnd w:id="0"/>
      <w:r w:rsidR="00F94E37">
        <w:rPr>
          <w:rFonts w:ascii="Cambria" w:hAnsi="Cambria"/>
          <w:b/>
        </w:rPr>
        <w:t xml:space="preserve"> </w:t>
      </w:r>
      <w:r w:rsidR="00F251E9">
        <w:rPr>
          <w:rFonts w:ascii="Cambria" w:hAnsi="Cambria"/>
          <w:b/>
        </w:rPr>
        <w:t>oraz konwój środków pieniężnych</w:t>
      </w:r>
      <w:r w:rsidR="007742FC" w:rsidRPr="007742FC">
        <w:rPr>
          <w:rFonts w:ascii="Cambria" w:hAnsi="Cambria"/>
          <w:b/>
        </w:rPr>
        <w:t>”</w:t>
      </w:r>
      <w:r w:rsidR="000F7D2A">
        <w:rPr>
          <w:rFonts w:ascii="Cambria" w:hAnsi="Cambria"/>
          <w:b/>
        </w:rPr>
        <w:t>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5F714C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31</cp:revision>
  <dcterms:created xsi:type="dcterms:W3CDTF">2017-02-20T07:29:00Z</dcterms:created>
  <dcterms:modified xsi:type="dcterms:W3CDTF">2020-10-27T12:52:00Z</dcterms:modified>
</cp:coreProperties>
</file>