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6B52FD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</w:t>
      </w:r>
      <w:r w:rsidR="00FC54C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582442" w:rsidRDefault="00582442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8244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„Wykonanie przewiertów sterowanych na budowach prowadzonych przez ZWiK </w:t>
      </w:r>
    </w:p>
    <w:p w:rsidR="00FB3CA4" w:rsidRPr="0089132F" w:rsidRDefault="00FC54CA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w Ciechanowie Sp. z o.o. w 2019</w:t>
      </w:r>
      <w:r w:rsidR="00582442" w:rsidRPr="00582442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roku”.</w:t>
      </w:r>
    </w:p>
    <w:p w:rsidR="00FB3CA4" w:rsidRPr="0089132F" w:rsidRDefault="00FC54CA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  <w:t>Sygnatura sprawy: DT/W3/1/2019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582442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582442" w:rsidRP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>„Wykonanie przewiertów sterowanych na budowach prowadzonych przez ZWiK</w:t>
      </w:r>
      <w:r w:rsidR="00FC54CA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w Ciechanowie Sp. z o.o. w 2019</w:t>
      </w:r>
      <w:r w:rsidR="00582442" w:rsidRP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roku</w:t>
      </w:r>
      <w:r w:rsidR="0058244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E17553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2018</w:t>
      </w:r>
      <w:bookmarkStart w:id="0" w:name="_GoBack"/>
      <w:bookmarkEnd w:id="0"/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FC54CA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2018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582442"/>
    <w:rsid w:val="006B52FD"/>
    <w:rsid w:val="008848D4"/>
    <w:rsid w:val="008E79B9"/>
    <w:rsid w:val="00985747"/>
    <w:rsid w:val="009C0A52"/>
    <w:rsid w:val="00D11A9E"/>
    <w:rsid w:val="00D21A1B"/>
    <w:rsid w:val="00D42A27"/>
    <w:rsid w:val="00E17553"/>
    <w:rsid w:val="00FB3CA4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15</cp:revision>
  <dcterms:created xsi:type="dcterms:W3CDTF">2017-02-21T06:49:00Z</dcterms:created>
  <dcterms:modified xsi:type="dcterms:W3CDTF">2019-02-15T11:42:00Z</dcterms:modified>
</cp:coreProperties>
</file>