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5BC" w:rsidRDefault="0012643C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1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</w:p>
    <w:p w:rsidR="002A0F7A" w:rsidRPr="007225BC" w:rsidRDefault="007225BC" w:rsidP="007225BC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12643C" w:rsidRPr="0012643C" w:rsidRDefault="0012643C" w:rsidP="0012643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„Wykonanie przewiertów sterowanych na budowach prowadzonych </w:t>
      </w:r>
    </w:p>
    <w:p w:rsidR="0012643C" w:rsidRDefault="0012643C" w:rsidP="0012643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przez </w:t>
      </w:r>
      <w:proofErr w:type="spellStart"/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>ZWiK</w:t>
      </w:r>
      <w:proofErr w:type="spellEnd"/>
      <w:r w:rsidR="007225B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w Ciechanowie Sp. z o.o. w 2019</w:t>
      </w:r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roku”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7225BC">
        <w:rPr>
          <w:rFonts w:ascii="Cambria" w:eastAsia="Times New Roman" w:hAnsi="Cambria"/>
          <w:b/>
          <w:bCs/>
          <w:sz w:val="20"/>
          <w:szCs w:val="20"/>
          <w:lang w:eastAsia="pl-PL"/>
        </w:rPr>
        <w:t>DT/W3/1/2019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4758B8" w:rsidRDefault="008C240C" w:rsidP="0012643C">
      <w:pPr>
        <w:jc w:val="both"/>
        <w:rPr>
          <w:rFonts w:ascii="Cambria" w:hAnsi="Cambria"/>
        </w:rPr>
      </w:pPr>
      <w:r w:rsidRPr="002A0F7A">
        <w:rPr>
          <w:rFonts w:ascii="Cambria" w:hAnsi="Cambria"/>
        </w:rPr>
        <w:t xml:space="preserve">Przystępując do udziału w postępowaniu o udzielenie zamówienia publicznego prowadzonego </w:t>
      </w:r>
      <w:r w:rsidR="006C0DFC">
        <w:rPr>
          <w:rFonts w:ascii="Cambria" w:hAnsi="Cambria"/>
        </w:rPr>
        <w:br/>
      </w:r>
      <w:r w:rsidRPr="002A0F7A">
        <w:rPr>
          <w:rFonts w:ascii="Cambria" w:hAnsi="Cambria"/>
        </w:rPr>
        <w:t>w trybi</w:t>
      </w:r>
      <w:r w:rsidR="0012643C">
        <w:rPr>
          <w:rFonts w:ascii="Cambria" w:hAnsi="Cambria"/>
        </w:rPr>
        <w:t>e przetargu nieograniczonego na</w:t>
      </w:r>
      <w:r w:rsidR="004758B8">
        <w:rPr>
          <w:rFonts w:ascii="Cambria" w:hAnsi="Cambria"/>
        </w:rPr>
        <w:t xml:space="preserve"> </w:t>
      </w:r>
      <w:r w:rsidR="0012643C" w:rsidRPr="0012643C">
        <w:rPr>
          <w:rFonts w:ascii="Cambria" w:hAnsi="Cambria"/>
        </w:rPr>
        <w:t>„Wykonanie przewiertów sterow</w:t>
      </w:r>
      <w:r w:rsidR="0012643C">
        <w:rPr>
          <w:rFonts w:ascii="Cambria" w:hAnsi="Cambria"/>
        </w:rPr>
        <w:t xml:space="preserve">anych na budowach prowadzonych </w:t>
      </w:r>
      <w:r w:rsidR="0012643C" w:rsidRPr="0012643C">
        <w:rPr>
          <w:rFonts w:ascii="Cambria" w:hAnsi="Cambria"/>
        </w:rPr>
        <w:t xml:space="preserve">przez </w:t>
      </w:r>
      <w:proofErr w:type="spellStart"/>
      <w:r w:rsidR="0012643C" w:rsidRPr="0012643C">
        <w:rPr>
          <w:rFonts w:ascii="Cambria" w:hAnsi="Cambria"/>
        </w:rPr>
        <w:t>ZWiK</w:t>
      </w:r>
      <w:proofErr w:type="spellEnd"/>
      <w:r w:rsidR="007225BC">
        <w:rPr>
          <w:rFonts w:ascii="Cambria" w:hAnsi="Cambria"/>
        </w:rPr>
        <w:t xml:space="preserve"> w Ciechanowie Sp. z o.o. w 2019</w:t>
      </w:r>
      <w:r w:rsidR="0012643C" w:rsidRPr="0012643C">
        <w:rPr>
          <w:rFonts w:ascii="Cambria" w:hAnsi="Cambria"/>
        </w:rPr>
        <w:t xml:space="preserve"> roku”</w:t>
      </w:r>
      <w:r w:rsidR="0012643C">
        <w:rPr>
          <w:rFonts w:ascii="Cambria" w:hAnsi="Cambria"/>
        </w:rPr>
        <w:t xml:space="preserve"> </w:t>
      </w:r>
      <w:r w:rsidRPr="002A0F7A">
        <w:rPr>
          <w:rFonts w:ascii="Cambria" w:hAnsi="Cambria"/>
        </w:rPr>
        <w:t xml:space="preserve">składam w imieniu </w:t>
      </w:r>
      <w:r w:rsidR="007225BC">
        <w:rPr>
          <w:rFonts w:ascii="Cambria" w:hAnsi="Cambria"/>
        </w:rPr>
        <w:t>W</w:t>
      </w:r>
      <w:bookmarkStart w:id="0" w:name="_GoBack"/>
      <w:bookmarkEnd w:id="0"/>
      <w:r w:rsidRPr="002A0F7A">
        <w:rPr>
          <w:rFonts w:ascii="Cambria" w:hAnsi="Cambria"/>
        </w:rPr>
        <w:t>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35" w:rsidRDefault="000F2C35" w:rsidP="002A0F7A">
      <w:pPr>
        <w:spacing w:after="0" w:line="240" w:lineRule="auto"/>
      </w:pPr>
      <w:r>
        <w:separator/>
      </w:r>
    </w:p>
  </w:endnote>
  <w:endnote w:type="continuationSeparator" w:id="0">
    <w:p w:rsidR="000F2C35" w:rsidRDefault="000F2C35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35" w:rsidRDefault="000F2C35" w:rsidP="002A0F7A">
      <w:pPr>
        <w:spacing w:after="0" w:line="240" w:lineRule="auto"/>
      </w:pPr>
      <w:r>
        <w:separator/>
      </w:r>
    </w:p>
  </w:footnote>
  <w:footnote w:type="continuationSeparator" w:id="0">
    <w:p w:rsidR="000F2C35" w:rsidRDefault="000F2C35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F2C35"/>
    <w:rsid w:val="0012643C"/>
    <w:rsid w:val="001E25C3"/>
    <w:rsid w:val="002A0F7A"/>
    <w:rsid w:val="002A58AE"/>
    <w:rsid w:val="00303790"/>
    <w:rsid w:val="0041156E"/>
    <w:rsid w:val="00453FFF"/>
    <w:rsid w:val="004758B8"/>
    <w:rsid w:val="004C3604"/>
    <w:rsid w:val="004C46FF"/>
    <w:rsid w:val="0051317E"/>
    <w:rsid w:val="005A616F"/>
    <w:rsid w:val="00695745"/>
    <w:rsid w:val="006C0DFC"/>
    <w:rsid w:val="00703323"/>
    <w:rsid w:val="007225BC"/>
    <w:rsid w:val="007240A9"/>
    <w:rsid w:val="00764313"/>
    <w:rsid w:val="00843748"/>
    <w:rsid w:val="008702E8"/>
    <w:rsid w:val="008C240C"/>
    <w:rsid w:val="009F3626"/>
    <w:rsid w:val="00A10CFF"/>
    <w:rsid w:val="00A71F41"/>
    <w:rsid w:val="00AD421E"/>
    <w:rsid w:val="00D36BE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786F-B0AE-4A89-95E0-C7CBC1F6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14</cp:revision>
  <dcterms:created xsi:type="dcterms:W3CDTF">2017-02-20T06:10:00Z</dcterms:created>
  <dcterms:modified xsi:type="dcterms:W3CDTF">2019-02-15T11:36:00Z</dcterms:modified>
</cp:coreProperties>
</file>